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DE" w:rsidRPr="00244AA0" w:rsidRDefault="00244AA0" w:rsidP="004472DE">
      <w:pPr>
        <w:rPr>
          <w:b/>
          <w:sz w:val="24"/>
          <w:u w:val="single"/>
        </w:rPr>
      </w:pPr>
      <w:r>
        <w:rPr>
          <w:b/>
          <w:sz w:val="24"/>
          <w:u w:val="single"/>
        </w:rPr>
        <w:t>Members Present</w:t>
      </w:r>
      <w:r w:rsidR="00B56965">
        <w:rPr>
          <w:b/>
          <w:sz w:val="24"/>
          <w:u w:val="single"/>
        </w:rPr>
        <w:t>:</w:t>
      </w:r>
    </w:p>
    <w:p w:rsidR="004472DE" w:rsidRDefault="00244AA0" w:rsidP="00810F22">
      <w:pPr>
        <w:spacing w:after="0" w:line="240" w:lineRule="auto"/>
        <w:rPr>
          <w:b/>
          <w:sz w:val="24"/>
        </w:rPr>
      </w:pPr>
      <w:r>
        <w:rPr>
          <w:b/>
          <w:sz w:val="24"/>
          <w:u w:val="single"/>
        </w:rPr>
        <w:t>Name</w:t>
      </w:r>
      <w:r w:rsidR="00730F76" w:rsidRPr="00730F76">
        <w:rPr>
          <w:b/>
          <w:sz w:val="24"/>
          <w:u w:val="single"/>
        </w:rPr>
        <w:t>:</w:t>
      </w:r>
      <w:r w:rsidR="00730F76" w:rsidRPr="00730F76">
        <w:rPr>
          <w:b/>
          <w:sz w:val="24"/>
          <w:u w:val="single"/>
        </w:rPr>
        <w:tab/>
      </w:r>
      <w:r>
        <w:rPr>
          <w:b/>
          <w:sz w:val="24"/>
        </w:rPr>
        <w:tab/>
      </w:r>
      <w:r>
        <w:rPr>
          <w:b/>
          <w:sz w:val="24"/>
        </w:rPr>
        <w:tab/>
      </w:r>
      <w:r>
        <w:rPr>
          <w:b/>
          <w:sz w:val="24"/>
        </w:rPr>
        <w:tab/>
      </w:r>
      <w:r>
        <w:rPr>
          <w:b/>
          <w:sz w:val="24"/>
          <w:u w:val="single"/>
        </w:rPr>
        <w:t>Organization</w:t>
      </w:r>
      <w:r w:rsidR="00730F76" w:rsidRPr="00730F76">
        <w:rPr>
          <w:b/>
          <w:sz w:val="24"/>
          <w:u w:val="single"/>
        </w:rPr>
        <w:t>:</w:t>
      </w:r>
      <w:r w:rsidR="00730F76">
        <w:rPr>
          <w:b/>
          <w:sz w:val="24"/>
          <w:u w:val="single"/>
        </w:rPr>
        <w:t xml:space="preserve"> </w:t>
      </w:r>
      <w:r w:rsidR="00730F76">
        <w:rPr>
          <w:b/>
          <w:sz w:val="24"/>
        </w:rPr>
        <w:tab/>
      </w:r>
      <w:r w:rsidR="00730F76">
        <w:rPr>
          <w:b/>
          <w:sz w:val="24"/>
        </w:rPr>
        <w:tab/>
      </w:r>
      <w:r w:rsidR="00730F76">
        <w:rPr>
          <w:b/>
          <w:sz w:val="24"/>
        </w:rPr>
        <w:tab/>
      </w:r>
      <w:r w:rsidR="00730F76">
        <w:rPr>
          <w:b/>
          <w:sz w:val="24"/>
        </w:rPr>
        <w:tab/>
      </w:r>
      <w:r>
        <w:rPr>
          <w:b/>
          <w:sz w:val="24"/>
          <w:u w:val="single"/>
        </w:rPr>
        <w:t>Sector</w:t>
      </w:r>
      <w:r w:rsidR="00730F76" w:rsidRPr="00730F76">
        <w:rPr>
          <w:b/>
          <w:sz w:val="24"/>
          <w:u w:val="single"/>
        </w:rPr>
        <w:t>:</w:t>
      </w:r>
    </w:p>
    <w:p w:rsidR="00244AA0" w:rsidRDefault="00523E0D" w:rsidP="00B5696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sz w:val="24"/>
        </w:rPr>
      </w:pPr>
      <w:r>
        <w:rPr>
          <w:sz w:val="24"/>
        </w:rPr>
        <w:t>Ellen Genrich</w:t>
      </w:r>
      <w:r>
        <w:rPr>
          <w:sz w:val="24"/>
        </w:rPr>
        <w:tab/>
      </w:r>
      <w:r>
        <w:rPr>
          <w:sz w:val="24"/>
        </w:rPr>
        <w:tab/>
      </w:r>
      <w:r w:rsidR="00244AA0">
        <w:rPr>
          <w:sz w:val="24"/>
        </w:rPr>
        <w:t>Boone County Health</w:t>
      </w:r>
      <w:r w:rsidR="00B317D7">
        <w:rPr>
          <w:sz w:val="24"/>
        </w:rPr>
        <w:t xml:space="preserve"> Dept. </w:t>
      </w:r>
      <w:r w:rsidR="00B317D7">
        <w:rPr>
          <w:sz w:val="24"/>
        </w:rPr>
        <w:tab/>
      </w:r>
      <w:r w:rsidR="00B317D7">
        <w:rPr>
          <w:sz w:val="24"/>
        </w:rPr>
        <w:tab/>
      </w:r>
      <w:r w:rsidR="00244AA0">
        <w:rPr>
          <w:sz w:val="24"/>
        </w:rPr>
        <w:tab/>
        <w:t>Local Government</w:t>
      </w:r>
      <w:r w:rsidR="00B56965">
        <w:rPr>
          <w:sz w:val="24"/>
        </w:rPr>
        <w:tab/>
      </w:r>
    </w:p>
    <w:p w:rsidR="00244AA0" w:rsidRDefault="00244AA0" w:rsidP="00810F22">
      <w:pPr>
        <w:spacing w:after="0" w:line="240" w:lineRule="auto"/>
        <w:rPr>
          <w:sz w:val="24"/>
        </w:rPr>
      </w:pPr>
      <w:r>
        <w:rPr>
          <w:sz w:val="24"/>
        </w:rPr>
        <w:t>Debbie Jarvis</w:t>
      </w:r>
      <w:r>
        <w:rPr>
          <w:sz w:val="24"/>
        </w:rPr>
        <w:tab/>
      </w:r>
      <w:r>
        <w:rPr>
          <w:sz w:val="24"/>
        </w:rPr>
        <w:tab/>
      </w:r>
      <w:r w:rsidR="007A6C3B">
        <w:rPr>
          <w:sz w:val="24"/>
        </w:rPr>
        <w:t>Community</w:t>
      </w:r>
      <w:r>
        <w:rPr>
          <w:sz w:val="24"/>
        </w:rPr>
        <w:tab/>
      </w:r>
      <w:r>
        <w:rPr>
          <w:sz w:val="24"/>
        </w:rPr>
        <w:tab/>
      </w:r>
      <w:r>
        <w:rPr>
          <w:sz w:val="24"/>
        </w:rPr>
        <w:tab/>
      </w:r>
      <w:r>
        <w:rPr>
          <w:sz w:val="24"/>
        </w:rPr>
        <w:tab/>
      </w:r>
      <w:r>
        <w:rPr>
          <w:sz w:val="24"/>
        </w:rPr>
        <w:tab/>
        <w:t>Parent</w:t>
      </w:r>
    </w:p>
    <w:p w:rsidR="007C3A5A" w:rsidRDefault="00810F22" w:rsidP="00810F22">
      <w:pPr>
        <w:spacing w:after="0" w:line="240" w:lineRule="auto"/>
        <w:rPr>
          <w:sz w:val="24"/>
        </w:rPr>
      </w:pPr>
      <w:r>
        <w:rPr>
          <w:sz w:val="24"/>
        </w:rPr>
        <w:t>Alyssa Lazzerini</w:t>
      </w:r>
      <w:r>
        <w:rPr>
          <w:sz w:val="24"/>
        </w:rPr>
        <w:tab/>
        <w:t>Boone County Drug Prevention Coalition</w:t>
      </w:r>
      <w:r>
        <w:rPr>
          <w:sz w:val="24"/>
        </w:rPr>
        <w:tab/>
        <w:t>Program Director</w:t>
      </w:r>
    </w:p>
    <w:p w:rsidR="007C3A5A" w:rsidRDefault="007C3A5A" w:rsidP="00810F22">
      <w:pPr>
        <w:spacing w:after="0" w:line="240" w:lineRule="auto"/>
        <w:rPr>
          <w:sz w:val="24"/>
        </w:rPr>
      </w:pPr>
      <w:r>
        <w:rPr>
          <w:sz w:val="24"/>
        </w:rPr>
        <w:t>Jessica Jordan</w:t>
      </w:r>
      <w:r>
        <w:rPr>
          <w:sz w:val="24"/>
        </w:rPr>
        <w:tab/>
      </w:r>
      <w:r>
        <w:rPr>
          <w:sz w:val="24"/>
        </w:rPr>
        <w:tab/>
        <w:t>Boone County Drug Prevention Coalition</w:t>
      </w:r>
      <w:r>
        <w:rPr>
          <w:sz w:val="24"/>
        </w:rPr>
        <w:tab/>
        <w:t>Intern</w:t>
      </w:r>
    </w:p>
    <w:p w:rsidR="00B47662" w:rsidRDefault="00B47662" w:rsidP="00810F22">
      <w:pPr>
        <w:spacing w:after="0" w:line="240" w:lineRule="auto"/>
        <w:rPr>
          <w:sz w:val="24"/>
        </w:rPr>
      </w:pPr>
      <w:r>
        <w:rPr>
          <w:sz w:val="24"/>
        </w:rPr>
        <w:t>Brain Swanson</w:t>
      </w:r>
      <w:r>
        <w:rPr>
          <w:sz w:val="24"/>
        </w:rPr>
        <w:tab/>
      </w:r>
      <w:r>
        <w:rPr>
          <w:sz w:val="24"/>
        </w:rPr>
        <w:tab/>
        <w:t>Belvidere High School</w:t>
      </w:r>
      <w:r>
        <w:rPr>
          <w:sz w:val="24"/>
        </w:rPr>
        <w:tab/>
      </w:r>
      <w:r>
        <w:rPr>
          <w:sz w:val="24"/>
        </w:rPr>
        <w:tab/>
      </w:r>
      <w:r>
        <w:rPr>
          <w:sz w:val="24"/>
        </w:rPr>
        <w:tab/>
      </w:r>
      <w:r>
        <w:rPr>
          <w:sz w:val="24"/>
        </w:rPr>
        <w:tab/>
        <w:t>School</w:t>
      </w:r>
    </w:p>
    <w:p w:rsidR="00B47662" w:rsidRDefault="00B47662" w:rsidP="00810F22">
      <w:pPr>
        <w:spacing w:after="0" w:line="240" w:lineRule="auto"/>
        <w:rPr>
          <w:sz w:val="24"/>
        </w:rPr>
      </w:pPr>
      <w:r>
        <w:rPr>
          <w:sz w:val="24"/>
        </w:rPr>
        <w:t>Steve Tallacksen</w:t>
      </w:r>
      <w:r>
        <w:rPr>
          <w:sz w:val="24"/>
        </w:rPr>
        <w:tab/>
        <w:t>Boone County Sheriff</w:t>
      </w:r>
      <w:r>
        <w:rPr>
          <w:sz w:val="24"/>
        </w:rPr>
        <w:tab/>
      </w:r>
      <w:r>
        <w:rPr>
          <w:sz w:val="24"/>
        </w:rPr>
        <w:tab/>
      </w:r>
      <w:r>
        <w:rPr>
          <w:sz w:val="24"/>
        </w:rPr>
        <w:tab/>
      </w:r>
      <w:r>
        <w:rPr>
          <w:sz w:val="24"/>
        </w:rPr>
        <w:tab/>
        <w:t xml:space="preserve">Law Enforcement </w:t>
      </w:r>
    </w:p>
    <w:p w:rsidR="00B47662" w:rsidRDefault="00B47662" w:rsidP="00810F22">
      <w:pPr>
        <w:spacing w:after="0" w:line="240" w:lineRule="auto"/>
        <w:rPr>
          <w:sz w:val="24"/>
        </w:rPr>
      </w:pPr>
      <w:r>
        <w:rPr>
          <w:sz w:val="24"/>
        </w:rPr>
        <w:t>Mike LaScola</w:t>
      </w:r>
      <w:r>
        <w:rPr>
          <w:sz w:val="24"/>
        </w:rPr>
        <w:tab/>
      </w:r>
      <w:r>
        <w:rPr>
          <w:sz w:val="24"/>
        </w:rPr>
        <w:tab/>
        <w:t>District 100</w:t>
      </w:r>
      <w:r>
        <w:rPr>
          <w:sz w:val="24"/>
        </w:rPr>
        <w:tab/>
      </w:r>
      <w:r>
        <w:rPr>
          <w:sz w:val="24"/>
        </w:rPr>
        <w:tab/>
      </w:r>
      <w:r>
        <w:rPr>
          <w:sz w:val="24"/>
        </w:rPr>
        <w:tab/>
      </w:r>
      <w:r>
        <w:rPr>
          <w:sz w:val="24"/>
        </w:rPr>
        <w:tab/>
      </w:r>
      <w:r>
        <w:rPr>
          <w:sz w:val="24"/>
        </w:rPr>
        <w:tab/>
        <w:t>School</w:t>
      </w:r>
    </w:p>
    <w:p w:rsidR="002A427C" w:rsidRDefault="00D60AE1" w:rsidP="00810F22">
      <w:pPr>
        <w:spacing w:after="0" w:line="240" w:lineRule="auto"/>
        <w:rPr>
          <w:sz w:val="24"/>
        </w:rPr>
      </w:pPr>
      <w:r>
        <w:rPr>
          <w:sz w:val="24"/>
        </w:rPr>
        <w:t>Melissa Bucalo</w:t>
      </w:r>
      <w:r w:rsidR="003377F6">
        <w:rPr>
          <w:sz w:val="24"/>
        </w:rPr>
        <w:tab/>
      </w:r>
      <w:r>
        <w:rPr>
          <w:sz w:val="24"/>
        </w:rPr>
        <w:t>Youth Services</w:t>
      </w:r>
      <w:r w:rsidR="003377F6">
        <w:rPr>
          <w:sz w:val="24"/>
        </w:rPr>
        <w:tab/>
      </w:r>
      <w:r>
        <w:rPr>
          <w:sz w:val="24"/>
        </w:rPr>
        <w:t xml:space="preserve"> Network </w:t>
      </w:r>
      <w:r w:rsidR="00763556">
        <w:rPr>
          <w:sz w:val="24"/>
        </w:rPr>
        <w:tab/>
      </w:r>
      <w:r w:rsidR="00763556">
        <w:rPr>
          <w:sz w:val="24"/>
        </w:rPr>
        <w:tab/>
      </w:r>
      <w:r>
        <w:rPr>
          <w:sz w:val="24"/>
        </w:rPr>
        <w:tab/>
        <w:t>Youth Serving</w:t>
      </w:r>
      <w:r w:rsidR="002A427C">
        <w:rPr>
          <w:sz w:val="24"/>
        </w:rPr>
        <w:tab/>
      </w:r>
      <w:r w:rsidR="002A427C">
        <w:rPr>
          <w:sz w:val="24"/>
        </w:rPr>
        <w:tab/>
      </w:r>
      <w:r w:rsidR="00F85E1C">
        <w:rPr>
          <w:sz w:val="24"/>
        </w:rPr>
        <w:tab/>
      </w:r>
      <w:r w:rsidR="00F85E1C">
        <w:rPr>
          <w:sz w:val="24"/>
        </w:rPr>
        <w:tab/>
      </w:r>
      <w:r w:rsidR="00F85E1C">
        <w:rPr>
          <w:sz w:val="24"/>
        </w:rPr>
        <w:tab/>
      </w:r>
    </w:p>
    <w:p w:rsidR="00244AA0" w:rsidRDefault="00810F22" w:rsidP="00730F76">
      <w:pPr>
        <w:rPr>
          <w:sz w:val="24"/>
        </w:rPr>
      </w:pPr>
      <w:r w:rsidRPr="00BC4F4C">
        <w:rPr>
          <w:b/>
          <w:sz w:val="24"/>
        </w:rPr>
        <w:t>Guests or</w:t>
      </w:r>
      <w:r w:rsidR="00DB3241" w:rsidRPr="00BC4F4C">
        <w:rPr>
          <w:b/>
          <w:sz w:val="24"/>
        </w:rPr>
        <w:t xml:space="preserve"> Other</w:t>
      </w:r>
      <w:r w:rsidRPr="00BC4F4C">
        <w:rPr>
          <w:b/>
          <w:sz w:val="24"/>
        </w:rPr>
        <w:t xml:space="preserve"> Community:</w:t>
      </w:r>
      <w:r w:rsidR="00B56965">
        <w:rPr>
          <w:sz w:val="24"/>
        </w:rPr>
        <w:t xml:space="preserve"> </w:t>
      </w:r>
      <w:r w:rsidR="00D60AE1">
        <w:rPr>
          <w:b/>
          <w:sz w:val="24"/>
        </w:rPr>
        <w:t>0</w:t>
      </w:r>
    </w:p>
    <w:p w:rsidR="00244AA0" w:rsidRPr="00244AA0" w:rsidRDefault="00244AA0" w:rsidP="00730F76">
      <w:pPr>
        <w:rPr>
          <w:b/>
          <w:sz w:val="24"/>
          <w:u w:val="single"/>
        </w:rPr>
      </w:pPr>
      <w:r w:rsidRPr="00244AA0">
        <w:rPr>
          <w:b/>
          <w:sz w:val="24"/>
          <w:u w:val="single"/>
        </w:rPr>
        <w:t>Agenda Topics Covered</w:t>
      </w:r>
    </w:p>
    <w:p w:rsidR="00244AA0" w:rsidRPr="00C47A8F" w:rsidRDefault="00244AA0" w:rsidP="00B56965">
      <w:pPr>
        <w:pStyle w:val="ListParagraph"/>
        <w:numPr>
          <w:ilvl w:val="0"/>
          <w:numId w:val="7"/>
        </w:numPr>
        <w:rPr>
          <w:b/>
          <w:sz w:val="24"/>
        </w:rPr>
      </w:pPr>
      <w:r w:rsidRPr="00C47A8F">
        <w:rPr>
          <w:b/>
          <w:sz w:val="24"/>
        </w:rPr>
        <w:t>Introductions</w:t>
      </w:r>
      <w:r w:rsidR="00B56965" w:rsidRPr="00C47A8F">
        <w:rPr>
          <w:b/>
          <w:sz w:val="24"/>
        </w:rPr>
        <w:t>:</w:t>
      </w:r>
    </w:p>
    <w:p w:rsidR="00BC4F4C" w:rsidRPr="00D60AE1" w:rsidRDefault="00C47A8F" w:rsidP="00BC4F4C">
      <w:pPr>
        <w:pStyle w:val="ListParagraph"/>
        <w:numPr>
          <w:ilvl w:val="0"/>
          <w:numId w:val="8"/>
        </w:numPr>
        <w:rPr>
          <w:sz w:val="24"/>
        </w:rPr>
      </w:pPr>
      <w:r w:rsidRPr="00D60AE1">
        <w:rPr>
          <w:sz w:val="24"/>
        </w:rPr>
        <w:t xml:space="preserve">All members went around the table to introduce themselves in case of new members have not met everyone. </w:t>
      </w:r>
      <w:r w:rsidR="009B4CD2">
        <w:rPr>
          <w:sz w:val="24"/>
        </w:rPr>
        <w:t xml:space="preserve">Melissa Bucalo from YSN reported that she will be taking over for Susan Rader and will </w:t>
      </w:r>
      <w:r w:rsidR="00D32909">
        <w:rPr>
          <w:sz w:val="24"/>
        </w:rPr>
        <w:t>be highlighting</w:t>
      </w:r>
      <w:r w:rsidR="009B4CD2">
        <w:rPr>
          <w:sz w:val="24"/>
        </w:rPr>
        <w:t xml:space="preserve"> the budget monthly at meetings beginning in November.</w:t>
      </w:r>
    </w:p>
    <w:p w:rsidR="00637B10" w:rsidRDefault="00637B10" w:rsidP="00637B10">
      <w:pPr>
        <w:pStyle w:val="ListParagraph"/>
        <w:ind w:left="1440"/>
        <w:rPr>
          <w:sz w:val="24"/>
        </w:rPr>
      </w:pPr>
    </w:p>
    <w:p w:rsidR="00244AA0" w:rsidRPr="00D60AE1" w:rsidRDefault="00244AA0" w:rsidP="00651482">
      <w:pPr>
        <w:pStyle w:val="ListParagraph"/>
        <w:numPr>
          <w:ilvl w:val="0"/>
          <w:numId w:val="7"/>
        </w:numPr>
        <w:rPr>
          <w:sz w:val="24"/>
        </w:rPr>
      </w:pPr>
      <w:r w:rsidRPr="00651482">
        <w:rPr>
          <w:b/>
          <w:sz w:val="24"/>
        </w:rPr>
        <w:t>Announcements</w:t>
      </w:r>
      <w:r w:rsidR="00C47A8F" w:rsidRPr="00651482">
        <w:rPr>
          <w:b/>
          <w:sz w:val="24"/>
        </w:rPr>
        <w:t>:</w:t>
      </w:r>
    </w:p>
    <w:p w:rsidR="00D60AE1" w:rsidRPr="00651482" w:rsidRDefault="00D60AE1" w:rsidP="00D60AE1">
      <w:pPr>
        <w:pStyle w:val="ListParagraph"/>
        <w:numPr>
          <w:ilvl w:val="0"/>
          <w:numId w:val="8"/>
        </w:numPr>
        <w:rPr>
          <w:sz w:val="24"/>
        </w:rPr>
      </w:pPr>
      <w:r>
        <w:rPr>
          <w:sz w:val="24"/>
        </w:rPr>
        <w:t>Ellen reminded everyone about the Applebee’s Flapjack fundraiser and that 2 dates were provided for the 22</w:t>
      </w:r>
      <w:r w:rsidRPr="00D60AE1">
        <w:rPr>
          <w:sz w:val="24"/>
          <w:vertAlign w:val="superscript"/>
        </w:rPr>
        <w:t>nd</w:t>
      </w:r>
      <w:r>
        <w:rPr>
          <w:sz w:val="24"/>
        </w:rPr>
        <w:t xml:space="preserve"> or the 29</w:t>
      </w:r>
      <w:r w:rsidRPr="00D60AE1">
        <w:rPr>
          <w:sz w:val="24"/>
          <w:vertAlign w:val="superscript"/>
        </w:rPr>
        <w:t>th</w:t>
      </w:r>
      <w:r>
        <w:rPr>
          <w:sz w:val="24"/>
        </w:rPr>
        <w:t xml:space="preserve"> of February. This was put to a vote and members voted on the 29</w:t>
      </w:r>
      <w:r w:rsidRPr="00D60AE1">
        <w:rPr>
          <w:sz w:val="24"/>
          <w:vertAlign w:val="superscript"/>
        </w:rPr>
        <w:t>th</w:t>
      </w:r>
      <w:r>
        <w:rPr>
          <w:sz w:val="24"/>
        </w:rPr>
        <w:t xml:space="preserve"> to hold a fundraiser.</w:t>
      </w:r>
    </w:p>
    <w:p w:rsidR="00882D1F" w:rsidRDefault="00882D1F" w:rsidP="00882D1F">
      <w:pPr>
        <w:pStyle w:val="ListParagraph"/>
        <w:numPr>
          <w:ilvl w:val="0"/>
          <w:numId w:val="8"/>
        </w:numPr>
        <w:rPr>
          <w:sz w:val="24"/>
        </w:rPr>
      </w:pPr>
      <w:r w:rsidRPr="00882D1F">
        <w:rPr>
          <w:sz w:val="24"/>
        </w:rPr>
        <w:t xml:space="preserve">Ellen reported an update on the death trends related to vaping, </w:t>
      </w:r>
      <w:r w:rsidR="00BC4F4C">
        <w:rPr>
          <w:sz w:val="24"/>
        </w:rPr>
        <w:t xml:space="preserve">there are now </w:t>
      </w:r>
      <w:r w:rsidR="00D60AE1">
        <w:rPr>
          <w:sz w:val="24"/>
        </w:rPr>
        <w:t>33 reported deaths and over 1400 cases nationwide as of 10/18</w:t>
      </w:r>
      <w:r w:rsidR="00BC4F4C">
        <w:rPr>
          <w:sz w:val="24"/>
        </w:rPr>
        <w:t>/2019.</w:t>
      </w:r>
      <w:r w:rsidRPr="00882D1F">
        <w:rPr>
          <w:sz w:val="24"/>
        </w:rPr>
        <w:t xml:space="preserve"> </w:t>
      </w:r>
    </w:p>
    <w:p w:rsidR="00D60AE1" w:rsidRDefault="00D60AE1" w:rsidP="00882D1F">
      <w:pPr>
        <w:pStyle w:val="ListParagraph"/>
        <w:numPr>
          <w:ilvl w:val="0"/>
          <w:numId w:val="8"/>
        </w:numPr>
        <w:rPr>
          <w:sz w:val="24"/>
        </w:rPr>
      </w:pPr>
      <w:r>
        <w:rPr>
          <w:sz w:val="24"/>
        </w:rPr>
        <w:t xml:space="preserve">Alyssa informed everyone that she and Jessica attended vaping training through </w:t>
      </w:r>
      <w:proofErr w:type="spellStart"/>
      <w:r>
        <w:rPr>
          <w:sz w:val="24"/>
        </w:rPr>
        <w:t>Rosecrance</w:t>
      </w:r>
      <w:proofErr w:type="spellEnd"/>
      <w:r>
        <w:rPr>
          <w:sz w:val="24"/>
        </w:rPr>
        <w:t xml:space="preserve"> with presenter Matthew Quinn. Alyssa shared some information that she learned and will use some of that information in her upcoming presentation with the Rockford Cosmo Club.</w:t>
      </w:r>
    </w:p>
    <w:p w:rsidR="00D60AE1" w:rsidRDefault="00D60AE1" w:rsidP="00882D1F">
      <w:pPr>
        <w:pStyle w:val="ListParagraph"/>
        <w:numPr>
          <w:ilvl w:val="0"/>
          <w:numId w:val="8"/>
        </w:numPr>
        <w:rPr>
          <w:sz w:val="24"/>
        </w:rPr>
      </w:pPr>
      <w:r>
        <w:rPr>
          <w:sz w:val="24"/>
        </w:rPr>
        <w:lastRenderedPageBreak/>
        <w:t>Alyssa reminded everyone that she still needs more students for the Youth Leadership Council and to continue recruitment</w:t>
      </w:r>
      <w:r w:rsidR="009B4CD2">
        <w:rPr>
          <w:sz w:val="24"/>
        </w:rPr>
        <w:t xml:space="preserve"> as well as recruitment for the IYS</w:t>
      </w:r>
      <w:r>
        <w:rPr>
          <w:sz w:val="24"/>
        </w:rPr>
        <w:t xml:space="preserve">. She will be meeting with Megan Nilson with North Boone High School on 10/25 as she expressed interest in helping </w:t>
      </w:r>
      <w:r w:rsidR="009B4CD2">
        <w:rPr>
          <w:sz w:val="24"/>
        </w:rPr>
        <w:t xml:space="preserve">with </w:t>
      </w:r>
      <w:r>
        <w:rPr>
          <w:sz w:val="24"/>
        </w:rPr>
        <w:t xml:space="preserve">the council. Mike </w:t>
      </w:r>
      <w:proofErr w:type="spellStart"/>
      <w:r>
        <w:rPr>
          <w:sz w:val="24"/>
        </w:rPr>
        <w:t>LaScola</w:t>
      </w:r>
      <w:proofErr w:type="spellEnd"/>
      <w:r>
        <w:rPr>
          <w:sz w:val="24"/>
        </w:rPr>
        <w:t xml:space="preserve"> requested more information for the Belvidere Schools. Alyssa will reach out and meet with school leaders concerning this topic and the Illinois Youth Survey s</w:t>
      </w:r>
      <w:r w:rsidR="009B4CD2">
        <w:rPr>
          <w:sz w:val="24"/>
        </w:rPr>
        <w:t xml:space="preserve">o all schools are participating. </w:t>
      </w:r>
    </w:p>
    <w:p w:rsidR="00D60AE1" w:rsidRDefault="009B4CD2" w:rsidP="00882D1F">
      <w:pPr>
        <w:pStyle w:val="ListParagraph"/>
        <w:numPr>
          <w:ilvl w:val="0"/>
          <w:numId w:val="8"/>
        </w:numPr>
        <w:rPr>
          <w:sz w:val="24"/>
        </w:rPr>
      </w:pPr>
      <w:r>
        <w:rPr>
          <w:sz w:val="24"/>
        </w:rPr>
        <w:t xml:space="preserve">Alyssa informed members that she and Todd created a parent survey and have started implementing it at community events to help collect data. Melissa and Alyssa implemented surveys at Seth Whitman during parent night last week and Alyssa and Jessica will attend Chrysler </w:t>
      </w:r>
      <w:proofErr w:type="spellStart"/>
      <w:r>
        <w:rPr>
          <w:sz w:val="24"/>
        </w:rPr>
        <w:t>Staywell</w:t>
      </w:r>
      <w:proofErr w:type="spellEnd"/>
      <w:r>
        <w:rPr>
          <w:sz w:val="24"/>
        </w:rPr>
        <w:t xml:space="preserve"> fair from 8-8 on Wednesday and will administer parent surveys and give educational materials out as well. </w:t>
      </w:r>
    </w:p>
    <w:p w:rsidR="009B4CD2" w:rsidRDefault="009B4CD2" w:rsidP="00882D1F">
      <w:pPr>
        <w:pStyle w:val="ListParagraph"/>
        <w:numPr>
          <w:ilvl w:val="0"/>
          <w:numId w:val="8"/>
        </w:numPr>
        <w:rPr>
          <w:sz w:val="24"/>
        </w:rPr>
      </w:pPr>
      <w:r>
        <w:rPr>
          <w:sz w:val="24"/>
        </w:rPr>
        <w:t xml:space="preserve">Ellen reported that </w:t>
      </w:r>
      <w:r w:rsidR="00D32909">
        <w:rPr>
          <w:sz w:val="24"/>
        </w:rPr>
        <w:t>after going through the budget and receiving a new DFC award, there may be unspent funds that may allow more coalition members to attend the CADCA Leadership Forum in February 2020 from the 2</w:t>
      </w:r>
      <w:r w:rsidR="00D32909" w:rsidRPr="00D32909">
        <w:rPr>
          <w:sz w:val="24"/>
          <w:vertAlign w:val="superscript"/>
        </w:rPr>
        <w:t>nd</w:t>
      </w:r>
      <w:r w:rsidR="00D32909">
        <w:rPr>
          <w:sz w:val="24"/>
        </w:rPr>
        <w:t>-7</w:t>
      </w:r>
      <w:r w:rsidR="00D32909" w:rsidRPr="00D32909">
        <w:rPr>
          <w:sz w:val="24"/>
          <w:vertAlign w:val="superscript"/>
        </w:rPr>
        <w:t>th</w:t>
      </w:r>
      <w:r w:rsidR="00D32909">
        <w:rPr>
          <w:sz w:val="24"/>
        </w:rPr>
        <w:t>. Members are encouraged to reach out to Alyssa or Ellen if they are interested in attending.</w:t>
      </w:r>
    </w:p>
    <w:p w:rsidR="00BC4F4C" w:rsidRDefault="00D32909" w:rsidP="00BC4F4C">
      <w:pPr>
        <w:pStyle w:val="ListParagraph"/>
        <w:numPr>
          <w:ilvl w:val="0"/>
          <w:numId w:val="7"/>
        </w:numPr>
        <w:rPr>
          <w:b/>
          <w:sz w:val="24"/>
        </w:rPr>
      </w:pPr>
      <w:r>
        <w:rPr>
          <w:b/>
          <w:sz w:val="24"/>
        </w:rPr>
        <w:t>Website Update:</w:t>
      </w:r>
    </w:p>
    <w:p w:rsidR="00D32909" w:rsidRPr="00BC4F4C" w:rsidRDefault="00D32909" w:rsidP="00D32909">
      <w:pPr>
        <w:pStyle w:val="ListParagraph"/>
        <w:numPr>
          <w:ilvl w:val="1"/>
          <w:numId w:val="7"/>
        </w:numPr>
        <w:rPr>
          <w:b/>
          <w:sz w:val="24"/>
        </w:rPr>
      </w:pPr>
      <w:r>
        <w:rPr>
          <w:sz w:val="24"/>
        </w:rPr>
        <w:t xml:space="preserve">Jessica updated everyone on the progress that she has been </w:t>
      </w:r>
      <w:r w:rsidR="00E55549">
        <w:rPr>
          <w:sz w:val="24"/>
        </w:rPr>
        <w:t xml:space="preserve">making with the new coalition website. She showed everyone the old website to compare. The new coalition will be up and running by the end of November. </w:t>
      </w:r>
    </w:p>
    <w:p w:rsidR="00BC4F4C" w:rsidRDefault="009B4CD2" w:rsidP="00BC4F4C">
      <w:pPr>
        <w:pStyle w:val="ListParagraph"/>
        <w:numPr>
          <w:ilvl w:val="0"/>
          <w:numId w:val="7"/>
        </w:numPr>
        <w:rPr>
          <w:b/>
          <w:sz w:val="24"/>
        </w:rPr>
      </w:pPr>
      <w:r>
        <w:rPr>
          <w:b/>
          <w:sz w:val="24"/>
        </w:rPr>
        <w:t>Elevator Speech</w:t>
      </w:r>
      <w:r w:rsidR="00E55549">
        <w:rPr>
          <w:b/>
          <w:sz w:val="24"/>
        </w:rPr>
        <w:t>:</w:t>
      </w:r>
    </w:p>
    <w:p w:rsidR="00E55549" w:rsidRPr="00BC4F4C" w:rsidRDefault="00E55549" w:rsidP="00E55549">
      <w:pPr>
        <w:pStyle w:val="ListParagraph"/>
        <w:numPr>
          <w:ilvl w:val="0"/>
          <w:numId w:val="17"/>
        </w:numPr>
        <w:rPr>
          <w:b/>
          <w:sz w:val="24"/>
        </w:rPr>
      </w:pPr>
      <w:r>
        <w:rPr>
          <w:sz w:val="24"/>
        </w:rPr>
        <w:t>Alyssa presented on the importance of elevator speeches in order to make sure everyone in the coalition is on the same page and able to provide information to the community on our programs and how we can be a resource to the community. Members worked together to write their own elevator speeches and shared them with the group.</w:t>
      </w:r>
      <w:r w:rsidR="005B316A">
        <w:rPr>
          <w:sz w:val="24"/>
        </w:rPr>
        <w:t xml:space="preserve"> Alyssa will compile the examples as guidelines or tools for all members to use in the meeting minutes in the future if they need help talking about the coalition in general. Alyssa reminded all members that elevator speeches come in handy for our individual initiatives as well such as </w:t>
      </w:r>
      <w:r w:rsidR="005B316A">
        <w:rPr>
          <w:sz w:val="24"/>
        </w:rPr>
        <w:lastRenderedPageBreak/>
        <w:t xml:space="preserve">talking to schools about the Youth Leadership Council or the Illinois Youth Survey and to make sure they do their part as members to share that information with their respective institutions. </w:t>
      </w:r>
    </w:p>
    <w:p w:rsidR="00226353" w:rsidRDefault="00226353" w:rsidP="00226353">
      <w:pPr>
        <w:pStyle w:val="ListParagraph"/>
        <w:rPr>
          <w:b/>
          <w:sz w:val="24"/>
        </w:rPr>
      </w:pPr>
    </w:p>
    <w:p w:rsidR="00244AA0" w:rsidRPr="00230D4C" w:rsidRDefault="00810F22" w:rsidP="00230D4C">
      <w:pPr>
        <w:pStyle w:val="ListParagraph"/>
        <w:numPr>
          <w:ilvl w:val="0"/>
          <w:numId w:val="7"/>
        </w:numPr>
        <w:rPr>
          <w:b/>
          <w:sz w:val="24"/>
        </w:rPr>
      </w:pPr>
      <w:r w:rsidRPr="00230D4C">
        <w:rPr>
          <w:b/>
          <w:sz w:val="24"/>
        </w:rPr>
        <w:t>Treasurer’s Report</w:t>
      </w:r>
      <w:r w:rsidR="00225001" w:rsidRPr="00230D4C">
        <w:rPr>
          <w:b/>
          <w:sz w:val="24"/>
        </w:rPr>
        <w:t>:</w:t>
      </w:r>
    </w:p>
    <w:p w:rsidR="002A79F7" w:rsidRPr="00E55549" w:rsidRDefault="00E55549" w:rsidP="00E55549">
      <w:pPr>
        <w:pStyle w:val="ListParagraph"/>
        <w:numPr>
          <w:ilvl w:val="0"/>
          <w:numId w:val="16"/>
        </w:numPr>
        <w:rPr>
          <w:sz w:val="24"/>
        </w:rPr>
      </w:pPr>
      <w:r>
        <w:rPr>
          <w:sz w:val="24"/>
        </w:rPr>
        <w:t>No changes have been made at this time.</w:t>
      </w:r>
    </w:p>
    <w:p w:rsidR="00537288" w:rsidRPr="004F60F1" w:rsidRDefault="00537288" w:rsidP="00537288">
      <w:pPr>
        <w:pStyle w:val="ListParagraph"/>
        <w:ind w:left="1440"/>
        <w:rPr>
          <w:sz w:val="24"/>
        </w:rPr>
      </w:pPr>
    </w:p>
    <w:p w:rsidR="00810F22" w:rsidRPr="004F60F1" w:rsidRDefault="00810F22" w:rsidP="004F60F1">
      <w:pPr>
        <w:pStyle w:val="ListParagraph"/>
        <w:numPr>
          <w:ilvl w:val="0"/>
          <w:numId w:val="7"/>
        </w:numPr>
        <w:rPr>
          <w:b/>
          <w:sz w:val="24"/>
        </w:rPr>
      </w:pPr>
      <w:r w:rsidRPr="004F60F1">
        <w:rPr>
          <w:b/>
          <w:sz w:val="24"/>
        </w:rPr>
        <w:t>Behavioral Taskforce</w:t>
      </w:r>
      <w:r w:rsidR="00225001">
        <w:rPr>
          <w:b/>
          <w:sz w:val="24"/>
        </w:rPr>
        <w:t>:</w:t>
      </w:r>
    </w:p>
    <w:p w:rsidR="00BC4F4C" w:rsidRPr="002A79F7" w:rsidRDefault="00BA730A" w:rsidP="002A79F7">
      <w:pPr>
        <w:pStyle w:val="ListParagraph"/>
        <w:numPr>
          <w:ilvl w:val="0"/>
          <w:numId w:val="11"/>
        </w:numPr>
        <w:rPr>
          <w:sz w:val="24"/>
        </w:rPr>
      </w:pPr>
      <w:r>
        <w:rPr>
          <w:sz w:val="24"/>
        </w:rPr>
        <w:t xml:space="preserve">Deb </w:t>
      </w:r>
      <w:r w:rsidR="00DF5415">
        <w:rPr>
          <w:sz w:val="24"/>
        </w:rPr>
        <w:t xml:space="preserve">reported </w:t>
      </w:r>
      <w:r w:rsidR="00E55549">
        <w:rPr>
          <w:sz w:val="24"/>
        </w:rPr>
        <w:t>that the Behavioral Taskforce was just awarded a very large grant for 3 years to provide Medication Assisted Therapy (MAT program) services to those in the jail or presenting with substance misuse disorders related to opioids. Those in this program will also be provided many resources and case management to help reduce repeat offenders in the jail and to help increase survival and sobriety rates among those struggling with and opioid use disorder. The Behavioral Taskforce will be hiring for their positions soon.</w:t>
      </w:r>
    </w:p>
    <w:p w:rsidR="00BC4F4C" w:rsidRPr="00E55549" w:rsidRDefault="00225001" w:rsidP="00BC4F4C">
      <w:pPr>
        <w:pStyle w:val="ListParagraph"/>
        <w:numPr>
          <w:ilvl w:val="0"/>
          <w:numId w:val="7"/>
        </w:numPr>
        <w:rPr>
          <w:b/>
          <w:sz w:val="24"/>
          <w:u w:val="single"/>
        </w:rPr>
      </w:pPr>
      <w:r w:rsidRPr="00E55549">
        <w:rPr>
          <w:b/>
          <w:sz w:val="24"/>
        </w:rPr>
        <w:t xml:space="preserve">Adjourn: </w:t>
      </w:r>
      <w:r w:rsidR="00BC4F4C" w:rsidRPr="00E55549">
        <w:rPr>
          <w:b/>
          <w:sz w:val="24"/>
        </w:rPr>
        <w:t xml:space="preserve"> </w:t>
      </w:r>
      <w:r w:rsidR="00E55549">
        <w:rPr>
          <w:sz w:val="24"/>
        </w:rPr>
        <w:t>Meeting was adjourned.</w:t>
      </w:r>
    </w:p>
    <w:p w:rsidR="004472DE" w:rsidRPr="00BC4F4C" w:rsidRDefault="00730F76" w:rsidP="00BC4F4C">
      <w:pPr>
        <w:rPr>
          <w:b/>
          <w:sz w:val="24"/>
          <w:u w:val="single"/>
        </w:rPr>
      </w:pPr>
      <w:r w:rsidRPr="00BC4F4C">
        <w:rPr>
          <w:b/>
          <w:sz w:val="24"/>
          <w:highlight w:val="yellow"/>
          <w:u w:val="single"/>
        </w:rPr>
        <w:t>Next Meeting Date and Time:</w:t>
      </w:r>
    </w:p>
    <w:p w:rsidR="00730F76" w:rsidRPr="00730F76" w:rsidRDefault="005B316A" w:rsidP="004472DE">
      <w:pPr>
        <w:rPr>
          <w:sz w:val="24"/>
        </w:rPr>
      </w:pPr>
      <w:r>
        <w:rPr>
          <w:sz w:val="24"/>
        </w:rPr>
        <w:t>November 18</w:t>
      </w:r>
      <w:r w:rsidRPr="005B316A">
        <w:rPr>
          <w:sz w:val="24"/>
          <w:vertAlign w:val="superscript"/>
        </w:rPr>
        <w:t>th</w:t>
      </w:r>
      <w:r>
        <w:rPr>
          <w:sz w:val="24"/>
        </w:rPr>
        <w:t xml:space="preserve"> </w:t>
      </w:r>
      <w:r w:rsidR="00F52661">
        <w:rPr>
          <w:sz w:val="24"/>
        </w:rPr>
        <w:t>,</w:t>
      </w:r>
      <w:r w:rsidR="00730F76">
        <w:rPr>
          <w:sz w:val="24"/>
        </w:rPr>
        <w:t xml:space="preserve"> 2019 at 3:30-4:30 PM</w:t>
      </w:r>
      <w:bookmarkStart w:id="0" w:name="_GoBack"/>
      <w:bookmarkEnd w:id="0"/>
    </w:p>
    <w:p w:rsidR="004472DE" w:rsidRPr="001655BD" w:rsidRDefault="00730F76" w:rsidP="004472DE">
      <w:pPr>
        <w:rPr>
          <w:sz w:val="24"/>
        </w:rPr>
      </w:pPr>
      <w:r w:rsidRPr="00ED55A5">
        <w:rPr>
          <w:b/>
          <w:sz w:val="24"/>
          <w:highlight w:val="yellow"/>
          <w:u w:val="single"/>
        </w:rPr>
        <w:t>Location:</w:t>
      </w:r>
      <w:r w:rsidR="00ED55A5">
        <w:rPr>
          <w:b/>
          <w:sz w:val="24"/>
        </w:rPr>
        <w:t xml:space="preserve"> </w:t>
      </w:r>
      <w:r w:rsidR="00ED55A5" w:rsidRPr="00ED55A5">
        <w:t>1204 Logan Ave. Belvidere, IL 61008-</w:t>
      </w:r>
      <w:r w:rsidRPr="00ED55A5">
        <w:t xml:space="preserve"> Conference Room</w:t>
      </w:r>
    </w:p>
    <w:p w:rsidR="004472DE" w:rsidRPr="001655BD" w:rsidRDefault="00ED55A5" w:rsidP="004472DE">
      <w:pPr>
        <w:rPr>
          <w:sz w:val="24"/>
        </w:rPr>
      </w:pPr>
      <w:proofErr w:type="gramStart"/>
      <w:r w:rsidRPr="00ED55A5">
        <w:rPr>
          <w:b/>
          <w:sz w:val="24"/>
        </w:rPr>
        <w:t>Questions?</w:t>
      </w:r>
      <w:proofErr w:type="gramEnd"/>
      <w:r>
        <w:rPr>
          <w:b/>
          <w:sz w:val="24"/>
          <w:u w:val="single"/>
        </w:rPr>
        <w:t xml:space="preserve"> </w:t>
      </w:r>
      <w:r w:rsidRPr="00ED55A5">
        <w:t>Contact the Boone County Drug Prevention Coalition Program Director</w:t>
      </w:r>
      <w:r w:rsidR="00A41F38">
        <w:t xml:space="preserve">, Alyssa Lazzerini </w:t>
      </w:r>
      <w:r w:rsidRPr="00ED55A5">
        <w:t xml:space="preserve">at 815-547-8388 or by email at </w:t>
      </w:r>
      <w:hyperlink r:id="rId9" w:history="1">
        <w:r w:rsidRPr="00ED55A5">
          <w:rPr>
            <w:rStyle w:val="Hyperlink"/>
          </w:rPr>
          <w:t>BCDPC@boonehealth.org</w:t>
        </w:r>
      </w:hyperlink>
      <w:r w:rsidRPr="00ED55A5">
        <w:t xml:space="preserve"> .</w:t>
      </w:r>
    </w:p>
    <w:p w:rsidR="004472DE" w:rsidRPr="004472DE" w:rsidRDefault="004472DE" w:rsidP="004472DE">
      <w:pPr>
        <w:rPr>
          <w:b/>
          <w:sz w:val="24"/>
          <w:u w:val="single"/>
        </w:rPr>
      </w:pPr>
    </w:p>
    <w:sectPr w:rsidR="004472DE" w:rsidRPr="004472DE" w:rsidSect="00730F7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77" w:rsidRDefault="00D40777" w:rsidP="00D40777">
      <w:pPr>
        <w:spacing w:after="0" w:line="240" w:lineRule="auto"/>
      </w:pPr>
      <w:r>
        <w:separator/>
      </w:r>
    </w:p>
  </w:endnote>
  <w:endnote w:type="continuationSeparator" w:id="0">
    <w:p w:rsidR="00D40777" w:rsidRDefault="00D40777" w:rsidP="00D4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77" w:rsidRDefault="00D40777" w:rsidP="00D40777">
      <w:pPr>
        <w:spacing w:after="0" w:line="240" w:lineRule="auto"/>
      </w:pPr>
      <w:r>
        <w:separator/>
      </w:r>
    </w:p>
  </w:footnote>
  <w:footnote w:type="continuationSeparator" w:id="0">
    <w:p w:rsidR="00D40777" w:rsidRDefault="00D40777" w:rsidP="00D40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81" w:type="dxa"/>
      <w:jc w:val="center"/>
      <w:tblBorders>
        <w:top w:val="none" w:sz="0" w:space="0" w:color="auto"/>
        <w:left w:val="none" w:sz="0" w:space="0" w:color="auto"/>
        <w:bottom w:val="single" w:sz="2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7436"/>
      <w:gridCol w:w="4345"/>
    </w:tblGrid>
    <w:tr w:rsidR="00D40777" w:rsidTr="00D40777">
      <w:trPr>
        <w:trHeight w:val="1890"/>
        <w:jc w:val="center"/>
      </w:trPr>
      <w:tc>
        <w:tcPr>
          <w:tcW w:w="7436" w:type="dxa"/>
        </w:tcPr>
        <w:p w:rsidR="00D40777" w:rsidRDefault="002A427C" w:rsidP="005E1B30">
          <w:pPr>
            <w:pStyle w:val="Header"/>
            <w:tabs>
              <w:tab w:val="clear" w:pos="4680"/>
              <w:tab w:val="clear" w:pos="9360"/>
              <w:tab w:val="center" w:pos="-6930"/>
            </w:tabs>
          </w:pPr>
          <w:r>
            <w:rPr>
              <w:noProof/>
            </w:rPr>
            <mc:AlternateContent>
              <mc:Choice Requires="wps">
                <w:drawing>
                  <wp:anchor distT="0" distB="0" distL="114300" distR="114300" simplePos="0" relativeHeight="251659264" behindDoc="0" locked="0" layoutInCell="1" allowOverlap="1" wp14:anchorId="5E32B274" wp14:editId="59F4E408">
                    <wp:simplePos x="0" y="0"/>
                    <wp:positionH relativeFrom="column">
                      <wp:posOffset>2119630</wp:posOffset>
                    </wp:positionH>
                    <wp:positionV relativeFrom="paragraph">
                      <wp:posOffset>571500</wp:posOffset>
                    </wp:positionV>
                    <wp:extent cx="2295525" cy="10668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777" w:rsidRDefault="00D40777" w:rsidP="00D40777">
                                <w:pPr>
                                  <w:widowControl w:val="0"/>
                                  <w:jc w:val="center"/>
                                  <w:rPr>
                                    <w:color w:val="000000"/>
                                  </w:rPr>
                                </w:pPr>
                                <w:r>
                                  <w:rPr>
                                    <w:b/>
                                    <w:bCs/>
                                    <w:color w:val="000000"/>
                                  </w:rPr>
                                  <w:t xml:space="preserve">Our Vision: </w:t>
                                </w:r>
                                <w:r>
                                  <w:rPr>
                                    <w:color w:val="000000"/>
                                  </w:rPr>
                                  <w:t>Create a safe and healthy environment where youth feel empowered to make positive decisions concerning alcohol, tobacco and other drug use.</w:t>
                                </w:r>
                              </w:p>
                              <w:p w:rsidR="00D40777" w:rsidRDefault="00D40777" w:rsidP="00D40777">
                                <w:pPr>
                                  <w:widowControl w:val="0"/>
                                  <w:rPr>
                                    <w:rFonts w:ascii="Times New Roman" w:hAnsi="Times New Roman"/>
                                    <w:color w:val="FF9900"/>
                                  </w:rPr>
                                </w:pPr>
                                <w:r>
                                  <w:t> </w:t>
                                </w:r>
                              </w:p>
                              <w:p w:rsidR="00D40777" w:rsidRPr="00B27846" w:rsidRDefault="00D40777" w:rsidP="00D40777">
                                <w:pPr>
                                  <w:jc w:val="center"/>
                                  <w:rPr>
                                    <w:rFonts w:ascii="Baskerville Old Face" w:hAnsi="Baskerville Old Face"/>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6.9pt;margin-top:45pt;width:180.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" stroked="f">
                    <v:textbox>
                      <w:txbxContent>
                        <w:p w:rsidR="00D40777" w:rsidRDefault="00D40777" w:rsidP="00D40777">
                          <w:pPr>
                            <w:widowControl w:val="0"/>
                            <w:jc w:val="center"/>
                            <w:rPr>
                              <w:color w:val="000000"/>
                            </w:rPr>
                          </w:pPr>
                          <w:r>
                            <w:rPr>
                              <w:b/>
                              <w:bCs/>
                              <w:color w:val="000000"/>
                            </w:rPr>
                            <w:t xml:space="preserve">Our Vision: </w:t>
                          </w:r>
                          <w:r>
                            <w:rPr>
                              <w:color w:val="000000"/>
                            </w:rPr>
                            <w:t>Create a safe and healthy environment where youth feel empowered to make positive decisions concerning alcohol, tobacco and other drug use.</w:t>
                          </w:r>
                        </w:p>
                        <w:p w:rsidR="00D40777" w:rsidRDefault="00D40777" w:rsidP="00D40777">
                          <w:pPr>
                            <w:widowControl w:val="0"/>
                            <w:rPr>
                              <w:rFonts w:ascii="Times New Roman" w:hAnsi="Times New Roman"/>
                              <w:color w:val="FF9900"/>
                            </w:rPr>
                          </w:pPr>
                          <w:r>
                            <w:t> </w:t>
                          </w:r>
                        </w:p>
                        <w:p w:rsidR="00D40777" w:rsidRPr="00B27846" w:rsidRDefault="00D40777" w:rsidP="00D40777">
                          <w:pPr>
                            <w:jc w:val="center"/>
                            <w:rPr>
                              <w:rFonts w:ascii="Baskerville Old Face" w:hAnsi="Baskerville Old Face"/>
                              <w:i/>
                              <w:sz w:val="24"/>
                              <w:szCs w:val="24"/>
                            </w:rPr>
                          </w:pPr>
                        </w:p>
                      </w:txbxContent>
                    </v:textbox>
                  </v:shape>
                </w:pict>
              </mc:Fallback>
            </mc:AlternateContent>
          </w:r>
          <w:r w:rsidR="00E43D0C">
            <w:rPr>
              <w:noProof/>
            </w:rPr>
            <w:drawing>
              <wp:inline distT="0" distB="0" distL="0" distR="0">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 transparent-final - Copy (2).png"/>
                        <pic:cNvPicPr/>
                      </pic:nvPicPr>
                      <pic:blipFill>
                        <a:blip r:embed="rId1">
                          <a:extLst>
                            <a:ext uri="{28A0092B-C50C-407E-A947-70E740481C1C}">
                              <a14:useLocalDpi xmlns:a14="http://schemas.microsoft.com/office/drawing/2010/main" val="0"/>
                            </a:ext>
                          </a:extLst>
                        </a:blip>
                        <a:stretch>
                          <a:fillRect/>
                        </a:stretch>
                      </pic:blipFill>
                      <pic:spPr>
                        <a:xfrm>
                          <a:off x="0" y="0"/>
                          <a:ext cx="1904762" cy="1904762"/>
                        </a:xfrm>
                        <a:prstGeom prst="rect">
                          <a:avLst/>
                        </a:prstGeom>
                      </pic:spPr>
                    </pic:pic>
                  </a:graphicData>
                </a:graphic>
              </wp:inline>
            </w:drawing>
          </w:r>
        </w:p>
        <w:p w:rsidR="00D40777" w:rsidRDefault="0003565D" w:rsidP="00477F11">
          <w:pPr>
            <w:pStyle w:val="Header"/>
            <w:tabs>
              <w:tab w:val="center" w:pos="-6930"/>
            </w:tabs>
          </w:pPr>
          <w:r>
            <w:rPr>
              <w:b/>
              <w:bCs/>
              <w:color w:val="E36C0A" w:themeColor="accent6" w:themeShade="BF"/>
              <w:sz w:val="36"/>
              <w:szCs w:val="32"/>
            </w:rPr>
            <w:t xml:space="preserve">    </w:t>
          </w:r>
        </w:p>
      </w:tc>
      <w:tc>
        <w:tcPr>
          <w:tcW w:w="4345" w:type="dxa"/>
          <w:vAlign w:val="center"/>
        </w:tcPr>
        <w:p w:rsidR="00D40777" w:rsidRPr="00D40777" w:rsidRDefault="00D40777" w:rsidP="005E1B30">
          <w:pPr>
            <w:pStyle w:val="Header"/>
            <w:tabs>
              <w:tab w:val="clear" w:pos="4680"/>
              <w:tab w:val="center" w:pos="-6930"/>
            </w:tabs>
            <w:rPr>
              <w:sz w:val="28"/>
              <w:szCs w:val="32"/>
            </w:rPr>
          </w:pPr>
          <w:r w:rsidRPr="00D40777">
            <w:rPr>
              <w:b/>
              <w:sz w:val="28"/>
              <w:szCs w:val="32"/>
            </w:rPr>
            <w:t xml:space="preserve">Boone County </w:t>
          </w:r>
          <w:r>
            <w:rPr>
              <w:b/>
              <w:sz w:val="28"/>
              <w:szCs w:val="32"/>
            </w:rPr>
            <w:t xml:space="preserve">Drug </w:t>
          </w:r>
          <w:r w:rsidRPr="00D40777">
            <w:rPr>
              <w:b/>
              <w:sz w:val="28"/>
              <w:szCs w:val="32"/>
            </w:rPr>
            <w:t xml:space="preserve">Prevention </w:t>
          </w:r>
          <w:r>
            <w:rPr>
              <w:b/>
              <w:sz w:val="28"/>
              <w:szCs w:val="32"/>
            </w:rPr>
            <w:t xml:space="preserve">Coalition </w:t>
          </w:r>
          <w:r w:rsidR="00F90CE8">
            <w:rPr>
              <w:b/>
              <w:sz w:val="28"/>
              <w:szCs w:val="32"/>
            </w:rPr>
            <w:t>Meeting Minutes</w:t>
          </w:r>
        </w:p>
        <w:p w:rsidR="00D40777" w:rsidRPr="00A05C8D" w:rsidRDefault="00DB3241" w:rsidP="002E7BEF">
          <w:pPr>
            <w:pStyle w:val="Header"/>
            <w:tabs>
              <w:tab w:val="clear" w:pos="4680"/>
              <w:tab w:val="center" w:pos="-6930"/>
            </w:tabs>
            <w:rPr>
              <w:rFonts w:asciiTheme="majorHAnsi" w:hAnsiTheme="majorHAnsi"/>
              <w:b/>
              <w:sz w:val="36"/>
              <w:szCs w:val="36"/>
            </w:rPr>
          </w:pPr>
          <w:r>
            <w:rPr>
              <w:b/>
              <w:sz w:val="28"/>
              <w:szCs w:val="32"/>
            </w:rPr>
            <w:t xml:space="preserve">Monday, </w:t>
          </w:r>
          <w:r w:rsidR="009832D9">
            <w:rPr>
              <w:b/>
              <w:sz w:val="28"/>
              <w:szCs w:val="32"/>
            </w:rPr>
            <w:t>October 21st</w:t>
          </w:r>
          <w:r w:rsidR="008F6073">
            <w:rPr>
              <w:b/>
              <w:sz w:val="28"/>
              <w:szCs w:val="32"/>
            </w:rPr>
            <w:t xml:space="preserve"> 2019</w:t>
          </w:r>
        </w:p>
      </w:tc>
    </w:tr>
  </w:tbl>
  <w:p w:rsidR="00D40777" w:rsidRDefault="00D40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C1E"/>
    <w:multiLevelType w:val="hybridMultilevel"/>
    <w:tmpl w:val="C5780270"/>
    <w:lvl w:ilvl="0" w:tplc="FA845F0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643D5"/>
    <w:multiLevelType w:val="hybridMultilevel"/>
    <w:tmpl w:val="F834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643D"/>
    <w:multiLevelType w:val="hybridMultilevel"/>
    <w:tmpl w:val="A30C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962932"/>
    <w:multiLevelType w:val="hybridMultilevel"/>
    <w:tmpl w:val="C5A0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57348"/>
    <w:multiLevelType w:val="hybridMultilevel"/>
    <w:tmpl w:val="DCE2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1672B"/>
    <w:multiLevelType w:val="hybridMultilevel"/>
    <w:tmpl w:val="748E0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EB66D4"/>
    <w:multiLevelType w:val="hybridMultilevel"/>
    <w:tmpl w:val="5E020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22D84"/>
    <w:multiLevelType w:val="hybridMultilevel"/>
    <w:tmpl w:val="C428A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512443"/>
    <w:multiLevelType w:val="hybridMultilevel"/>
    <w:tmpl w:val="104207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9124B"/>
    <w:multiLevelType w:val="hybridMultilevel"/>
    <w:tmpl w:val="63AA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944EB4"/>
    <w:multiLevelType w:val="hybridMultilevel"/>
    <w:tmpl w:val="45CAB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B304A4"/>
    <w:multiLevelType w:val="hybridMultilevel"/>
    <w:tmpl w:val="944A7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C20394"/>
    <w:multiLevelType w:val="hybridMultilevel"/>
    <w:tmpl w:val="87347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70064"/>
    <w:multiLevelType w:val="hybridMultilevel"/>
    <w:tmpl w:val="361C4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0E4DF1"/>
    <w:multiLevelType w:val="hybridMultilevel"/>
    <w:tmpl w:val="E2B2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6B4FFA"/>
    <w:multiLevelType w:val="hybridMultilevel"/>
    <w:tmpl w:val="DF60F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6D03BA"/>
    <w:multiLevelType w:val="hybridMultilevel"/>
    <w:tmpl w:val="6F28F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8"/>
  </w:num>
  <w:num w:numId="4">
    <w:abstractNumId w:val="1"/>
  </w:num>
  <w:num w:numId="5">
    <w:abstractNumId w:val="3"/>
  </w:num>
  <w:num w:numId="6">
    <w:abstractNumId w:val="14"/>
  </w:num>
  <w:num w:numId="7">
    <w:abstractNumId w:val="0"/>
  </w:num>
  <w:num w:numId="8">
    <w:abstractNumId w:val="5"/>
  </w:num>
  <w:num w:numId="9">
    <w:abstractNumId w:val="11"/>
  </w:num>
  <w:num w:numId="10">
    <w:abstractNumId w:val="13"/>
  </w:num>
  <w:num w:numId="11">
    <w:abstractNumId w:val="9"/>
  </w:num>
  <w:num w:numId="12">
    <w:abstractNumId w:val="16"/>
  </w:num>
  <w:num w:numId="13">
    <w:abstractNumId w:val="7"/>
  </w:num>
  <w:num w:numId="14">
    <w:abstractNumId w:val="10"/>
  </w:num>
  <w:num w:numId="15">
    <w:abstractNumId w:val="4"/>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77"/>
    <w:rsid w:val="0003565D"/>
    <w:rsid w:val="000929CA"/>
    <w:rsid w:val="000F0987"/>
    <w:rsid w:val="00106FD2"/>
    <w:rsid w:val="001116F2"/>
    <w:rsid w:val="001449C3"/>
    <w:rsid w:val="001655BD"/>
    <w:rsid w:val="00185DAE"/>
    <w:rsid w:val="0020144B"/>
    <w:rsid w:val="00225001"/>
    <w:rsid w:val="00226353"/>
    <w:rsid w:val="00230D4C"/>
    <w:rsid w:val="00244AA0"/>
    <w:rsid w:val="00295805"/>
    <w:rsid w:val="002A427C"/>
    <w:rsid w:val="002A79F7"/>
    <w:rsid w:val="002C68D2"/>
    <w:rsid w:val="002D45D6"/>
    <w:rsid w:val="002E7BEF"/>
    <w:rsid w:val="0030464E"/>
    <w:rsid w:val="003377F6"/>
    <w:rsid w:val="0039261F"/>
    <w:rsid w:val="00404365"/>
    <w:rsid w:val="004472DE"/>
    <w:rsid w:val="00477F11"/>
    <w:rsid w:val="004F60F1"/>
    <w:rsid w:val="00523E0D"/>
    <w:rsid w:val="00537288"/>
    <w:rsid w:val="005B316A"/>
    <w:rsid w:val="00637B10"/>
    <w:rsid w:val="00651482"/>
    <w:rsid w:val="00662F57"/>
    <w:rsid w:val="00702893"/>
    <w:rsid w:val="00730F76"/>
    <w:rsid w:val="00763556"/>
    <w:rsid w:val="007A6C3B"/>
    <w:rsid w:val="007C3A5A"/>
    <w:rsid w:val="007C412B"/>
    <w:rsid w:val="008059BB"/>
    <w:rsid w:val="00810F22"/>
    <w:rsid w:val="008511C3"/>
    <w:rsid w:val="00882D1F"/>
    <w:rsid w:val="00893DBA"/>
    <w:rsid w:val="008A165F"/>
    <w:rsid w:val="008C55B5"/>
    <w:rsid w:val="008F6073"/>
    <w:rsid w:val="00981847"/>
    <w:rsid w:val="009832D9"/>
    <w:rsid w:val="009B4CD2"/>
    <w:rsid w:val="00A2344F"/>
    <w:rsid w:val="00A41F38"/>
    <w:rsid w:val="00A96EC9"/>
    <w:rsid w:val="00B03C51"/>
    <w:rsid w:val="00B317D7"/>
    <w:rsid w:val="00B47662"/>
    <w:rsid w:val="00B56965"/>
    <w:rsid w:val="00B77E0F"/>
    <w:rsid w:val="00B929B2"/>
    <w:rsid w:val="00BA730A"/>
    <w:rsid w:val="00BC4F4C"/>
    <w:rsid w:val="00C1295B"/>
    <w:rsid w:val="00C47A8F"/>
    <w:rsid w:val="00C86C10"/>
    <w:rsid w:val="00CA38F8"/>
    <w:rsid w:val="00D32909"/>
    <w:rsid w:val="00D40777"/>
    <w:rsid w:val="00D60AE1"/>
    <w:rsid w:val="00D81669"/>
    <w:rsid w:val="00DA6BE2"/>
    <w:rsid w:val="00DB3241"/>
    <w:rsid w:val="00DC20A5"/>
    <w:rsid w:val="00DF5415"/>
    <w:rsid w:val="00E43D0C"/>
    <w:rsid w:val="00E55549"/>
    <w:rsid w:val="00E74FE2"/>
    <w:rsid w:val="00EA26EA"/>
    <w:rsid w:val="00EC7403"/>
    <w:rsid w:val="00ED2B0A"/>
    <w:rsid w:val="00ED55A5"/>
    <w:rsid w:val="00F20CC5"/>
    <w:rsid w:val="00F52661"/>
    <w:rsid w:val="00F85E1C"/>
    <w:rsid w:val="00F90CE8"/>
    <w:rsid w:val="00FC5861"/>
    <w:rsid w:val="00FC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77"/>
  </w:style>
  <w:style w:type="paragraph" w:styleId="Footer">
    <w:name w:val="footer"/>
    <w:basedOn w:val="Normal"/>
    <w:link w:val="FooterChar"/>
    <w:uiPriority w:val="99"/>
    <w:unhideWhenUsed/>
    <w:rsid w:val="00D40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77"/>
  </w:style>
  <w:style w:type="paragraph" w:styleId="BalloonText">
    <w:name w:val="Balloon Text"/>
    <w:basedOn w:val="Normal"/>
    <w:link w:val="BalloonTextChar"/>
    <w:uiPriority w:val="99"/>
    <w:semiHidden/>
    <w:unhideWhenUsed/>
    <w:rsid w:val="00D40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77"/>
    <w:rPr>
      <w:rFonts w:ascii="Tahoma" w:hAnsi="Tahoma" w:cs="Tahoma"/>
      <w:sz w:val="16"/>
      <w:szCs w:val="16"/>
    </w:rPr>
  </w:style>
  <w:style w:type="table" w:styleId="TableGrid">
    <w:name w:val="Table Grid"/>
    <w:basedOn w:val="TableNormal"/>
    <w:uiPriority w:val="59"/>
    <w:rsid w:val="00D4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2DE"/>
    <w:pPr>
      <w:ind w:left="720"/>
      <w:contextualSpacing/>
    </w:pPr>
  </w:style>
  <w:style w:type="character" w:styleId="Hyperlink">
    <w:name w:val="Hyperlink"/>
    <w:basedOn w:val="DefaultParagraphFont"/>
    <w:uiPriority w:val="99"/>
    <w:unhideWhenUsed/>
    <w:rsid w:val="00ED55A5"/>
    <w:rPr>
      <w:color w:val="0000FF" w:themeColor="hyperlink"/>
      <w:u w:val="single"/>
    </w:rPr>
  </w:style>
  <w:style w:type="paragraph" w:styleId="NormalWeb">
    <w:name w:val="Normal (Web)"/>
    <w:basedOn w:val="Normal"/>
    <w:uiPriority w:val="99"/>
    <w:semiHidden/>
    <w:unhideWhenUsed/>
    <w:rsid w:val="000929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77"/>
  </w:style>
  <w:style w:type="paragraph" w:styleId="Footer">
    <w:name w:val="footer"/>
    <w:basedOn w:val="Normal"/>
    <w:link w:val="FooterChar"/>
    <w:uiPriority w:val="99"/>
    <w:unhideWhenUsed/>
    <w:rsid w:val="00D40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77"/>
  </w:style>
  <w:style w:type="paragraph" w:styleId="BalloonText">
    <w:name w:val="Balloon Text"/>
    <w:basedOn w:val="Normal"/>
    <w:link w:val="BalloonTextChar"/>
    <w:uiPriority w:val="99"/>
    <w:semiHidden/>
    <w:unhideWhenUsed/>
    <w:rsid w:val="00D40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77"/>
    <w:rPr>
      <w:rFonts w:ascii="Tahoma" w:hAnsi="Tahoma" w:cs="Tahoma"/>
      <w:sz w:val="16"/>
      <w:szCs w:val="16"/>
    </w:rPr>
  </w:style>
  <w:style w:type="table" w:styleId="TableGrid">
    <w:name w:val="Table Grid"/>
    <w:basedOn w:val="TableNormal"/>
    <w:uiPriority w:val="59"/>
    <w:rsid w:val="00D4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2DE"/>
    <w:pPr>
      <w:ind w:left="720"/>
      <w:contextualSpacing/>
    </w:pPr>
  </w:style>
  <w:style w:type="character" w:styleId="Hyperlink">
    <w:name w:val="Hyperlink"/>
    <w:basedOn w:val="DefaultParagraphFont"/>
    <w:uiPriority w:val="99"/>
    <w:unhideWhenUsed/>
    <w:rsid w:val="00ED55A5"/>
    <w:rPr>
      <w:color w:val="0000FF" w:themeColor="hyperlink"/>
      <w:u w:val="single"/>
    </w:rPr>
  </w:style>
  <w:style w:type="paragraph" w:styleId="NormalWeb">
    <w:name w:val="Normal (Web)"/>
    <w:basedOn w:val="Normal"/>
    <w:uiPriority w:val="99"/>
    <w:semiHidden/>
    <w:unhideWhenUsed/>
    <w:rsid w:val="00092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CDPC@boone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C3A1-5D45-4EDB-9599-6A142437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Lazzerini</dc:creator>
  <cp:lastModifiedBy>Alyssa Lazzerini</cp:lastModifiedBy>
  <cp:revision>3</cp:revision>
  <cp:lastPrinted>2018-12-13T17:20:00Z</cp:lastPrinted>
  <dcterms:created xsi:type="dcterms:W3CDTF">2019-10-22T14:24:00Z</dcterms:created>
  <dcterms:modified xsi:type="dcterms:W3CDTF">2019-10-22T15:10:00Z</dcterms:modified>
</cp:coreProperties>
</file>